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90A" w:rsidRDefault="00361B5D">
      <w:pPr>
        <w:pStyle w:val="Naslov1"/>
        <w:ind w:left="-5"/>
      </w:pPr>
      <w:r>
        <w:t xml:space="preserve">PRAKTIČNO IZOBRAŽEVANJE I (MODULI M1, M2, M3, M4. M11, M16)  </w:t>
      </w:r>
    </w:p>
    <w:p w:rsidR="001B290A" w:rsidRDefault="00361B5D">
      <w:pPr>
        <w:spacing w:line="259" w:lineRule="auto"/>
        <w:ind w:left="0" w:firstLine="0"/>
      </w:pPr>
      <w:r>
        <w:t xml:space="preserve"> </w:t>
      </w:r>
    </w:p>
    <w:p w:rsidR="001B290A" w:rsidRDefault="00361B5D">
      <w:pPr>
        <w:ind w:left="-5"/>
      </w:pPr>
      <w:r>
        <w:t xml:space="preserve">Študent se usposobi za uporabo teoretičnega znanja v praksi in s tem pridobi kompetence s področij komunikacije, analize poslovanja in temeljev računovodstva. </w:t>
      </w:r>
    </w:p>
    <w:p w:rsidR="001B290A" w:rsidRDefault="00361B5D">
      <w:pPr>
        <w:spacing w:line="259" w:lineRule="auto"/>
        <w:ind w:left="0" w:firstLine="0"/>
      </w:pPr>
      <w:r>
        <w:t xml:space="preserve"> </w:t>
      </w:r>
    </w:p>
    <w:tbl>
      <w:tblPr>
        <w:tblStyle w:val="TableGrid"/>
        <w:tblW w:w="8995" w:type="dxa"/>
        <w:tblInd w:w="-108" w:type="dxa"/>
        <w:tblCellMar>
          <w:top w:w="8" w:type="dxa"/>
          <w:left w:w="108" w:type="dxa"/>
          <w:right w:w="34" w:type="dxa"/>
        </w:tblCellMar>
        <w:tblLook w:val="04A0" w:firstRow="1" w:lastRow="0" w:firstColumn="1" w:lastColumn="0" w:noHBand="0" w:noVBand="1"/>
      </w:tblPr>
      <w:tblGrid>
        <w:gridCol w:w="8995"/>
      </w:tblGrid>
      <w:tr w:rsidR="001B290A">
        <w:trPr>
          <w:trHeight w:val="276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0A" w:rsidRDefault="00361B5D">
            <w:pPr>
              <w:spacing w:line="259" w:lineRule="auto"/>
              <w:ind w:left="0" w:firstLine="0"/>
            </w:pPr>
            <w:r>
              <w:t xml:space="preserve">FORMATIVNI CILJI ZA 1. LETNIK EKONOMIST  </w:t>
            </w:r>
          </w:p>
        </w:tc>
      </w:tr>
      <w:tr w:rsidR="001B290A">
        <w:trPr>
          <w:trHeight w:val="7944"/>
        </w:trPr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0A" w:rsidRDefault="00361B5D">
            <w:pPr>
              <w:spacing w:line="259" w:lineRule="auto"/>
              <w:ind w:left="0" w:firstLine="0"/>
            </w:pPr>
            <w:r>
              <w:t xml:space="preserve">Študent:  </w:t>
            </w:r>
          </w:p>
          <w:p w:rsidR="001B290A" w:rsidRDefault="00361B5D">
            <w:pPr>
              <w:spacing w:line="259" w:lineRule="auto"/>
              <w:ind w:left="0" w:firstLine="0"/>
            </w:pPr>
            <w:r>
              <w:t xml:space="preserve">Pripravlja poslovne dopise v maternem in tujem jeziku.  </w:t>
            </w:r>
          </w:p>
          <w:p w:rsidR="001B290A" w:rsidRDefault="00361B5D">
            <w:pPr>
              <w:spacing w:line="259" w:lineRule="auto"/>
              <w:ind w:left="0" w:firstLine="0"/>
            </w:pPr>
            <w:r>
              <w:t xml:space="preserve">Komunicira s strankami svojega delovnega področja.  </w:t>
            </w:r>
          </w:p>
          <w:p w:rsidR="001B290A" w:rsidRDefault="00361B5D">
            <w:pPr>
              <w:spacing w:line="259" w:lineRule="auto"/>
              <w:ind w:left="0" w:firstLine="0"/>
            </w:pPr>
            <w:r>
              <w:t xml:space="preserve">Uporablja sodobno informacijsko tehnologijo.  </w:t>
            </w:r>
          </w:p>
          <w:p w:rsidR="001B290A" w:rsidRDefault="00361B5D">
            <w:pPr>
              <w:spacing w:line="259" w:lineRule="auto"/>
              <w:ind w:left="0" w:firstLine="0"/>
            </w:pPr>
            <w:r>
              <w:t xml:space="preserve">Pripravi enostavno organizacijsko shemo in razporedi poslovne funkcije in opiše naloge le-teh.  </w:t>
            </w:r>
          </w:p>
          <w:p w:rsidR="001B290A" w:rsidRDefault="00361B5D">
            <w:pPr>
              <w:spacing w:line="259" w:lineRule="auto"/>
              <w:ind w:left="0" w:firstLine="0"/>
            </w:pPr>
            <w:r>
              <w:t xml:space="preserve">Sodeluje pri določenem projektu.  </w:t>
            </w:r>
          </w:p>
          <w:p w:rsidR="001B290A" w:rsidRDefault="00361B5D">
            <w:pPr>
              <w:spacing w:after="2" w:line="237" w:lineRule="auto"/>
              <w:ind w:left="0" w:firstLine="0"/>
            </w:pPr>
            <w:r>
              <w:t xml:space="preserve">Sodeluje v postopkih planiranja, koordiniranja in nadziranja dela v poslovnih procesih.  Ugotavlja organizacijsko klimo.  </w:t>
            </w:r>
          </w:p>
          <w:p w:rsidR="001B290A" w:rsidRDefault="00361B5D">
            <w:pPr>
              <w:spacing w:line="259" w:lineRule="auto"/>
              <w:ind w:left="0" w:firstLine="0"/>
            </w:pPr>
            <w:r>
              <w:t xml:space="preserve">Spoznava organizacijsko kulturo in etiko.  </w:t>
            </w:r>
          </w:p>
          <w:p w:rsidR="001B290A" w:rsidRDefault="00361B5D">
            <w:pPr>
              <w:spacing w:line="259" w:lineRule="auto"/>
              <w:ind w:left="0" w:firstLine="0"/>
            </w:pPr>
            <w:r>
              <w:t xml:space="preserve">Spoznava postopke kadrovanja.  </w:t>
            </w:r>
          </w:p>
          <w:p w:rsidR="001B290A" w:rsidRDefault="00361B5D">
            <w:pPr>
              <w:spacing w:line="259" w:lineRule="auto"/>
              <w:ind w:left="0" w:firstLine="0"/>
            </w:pPr>
            <w:r>
              <w:t xml:space="preserve">Ugotavlja zagotavljanje sistema vodenja kakovosti in doseganja poslovne odličnosti.  </w:t>
            </w:r>
          </w:p>
          <w:p w:rsidR="001B290A" w:rsidRDefault="00361B5D">
            <w:pPr>
              <w:spacing w:line="259" w:lineRule="auto"/>
              <w:ind w:left="0" w:firstLine="0"/>
            </w:pPr>
            <w:r>
              <w:t xml:space="preserve">Sodeluje pri optimizaciji procesov ter racionalizaciji porabe energije, materiala in časa.  </w:t>
            </w:r>
          </w:p>
          <w:p w:rsidR="001B290A" w:rsidRDefault="00361B5D">
            <w:pPr>
              <w:spacing w:line="259" w:lineRule="auto"/>
              <w:ind w:left="0" w:firstLine="0"/>
            </w:pPr>
            <w:r>
              <w:t xml:space="preserve">Sodeluje pri postopkih tržne raziskave.  </w:t>
            </w:r>
          </w:p>
          <w:p w:rsidR="001B290A" w:rsidRDefault="00361B5D">
            <w:pPr>
              <w:spacing w:line="259" w:lineRule="auto"/>
              <w:ind w:left="0" w:firstLine="0"/>
            </w:pPr>
            <w:r>
              <w:t xml:space="preserve">Uporablja statistične parametre za preprosto analizo pojavov.  </w:t>
            </w:r>
          </w:p>
          <w:p w:rsidR="001B290A" w:rsidRDefault="00361B5D">
            <w:pPr>
              <w:spacing w:line="259" w:lineRule="auto"/>
              <w:ind w:left="0" w:firstLine="0"/>
            </w:pPr>
            <w:r>
              <w:t xml:space="preserve">Sodeluje pri postopkih nabave.  </w:t>
            </w:r>
          </w:p>
          <w:p w:rsidR="001B290A" w:rsidRDefault="00361B5D">
            <w:pPr>
              <w:spacing w:line="259" w:lineRule="auto"/>
              <w:ind w:left="0" w:firstLine="0"/>
            </w:pPr>
            <w:r>
              <w:t xml:space="preserve">Pripravlja ustrezno dokumentacijo, ki spremlja nabavo v podjetju.  </w:t>
            </w:r>
          </w:p>
          <w:p w:rsidR="001B290A" w:rsidRDefault="00361B5D">
            <w:pPr>
              <w:spacing w:line="259" w:lineRule="auto"/>
              <w:ind w:left="0" w:firstLine="0"/>
            </w:pPr>
            <w:r>
              <w:t xml:space="preserve">Pripravlja dokumentacijo v zvezi s prodajo.  </w:t>
            </w:r>
          </w:p>
          <w:p w:rsidR="001B290A" w:rsidRDefault="00361B5D">
            <w:pPr>
              <w:spacing w:line="259" w:lineRule="auto"/>
              <w:ind w:left="0" w:firstLine="0"/>
            </w:pPr>
            <w:r>
              <w:t xml:space="preserve">Sodeluje s proizvodnjo in drugimi službami v podjetju.  </w:t>
            </w:r>
          </w:p>
          <w:p w:rsidR="001B290A" w:rsidRDefault="00361B5D">
            <w:pPr>
              <w:spacing w:line="259" w:lineRule="auto"/>
              <w:ind w:left="0" w:firstLine="0"/>
            </w:pPr>
            <w:r>
              <w:t xml:space="preserve">Pripravi enostavne kalkulacije cen.  </w:t>
            </w:r>
          </w:p>
          <w:p w:rsidR="001B290A" w:rsidRDefault="00361B5D">
            <w:pPr>
              <w:spacing w:line="259" w:lineRule="auto"/>
              <w:ind w:left="0" w:firstLine="0"/>
            </w:pPr>
            <w:r>
              <w:t xml:space="preserve">Sodeluje pri enostavnih delih v računovodstvu.  </w:t>
            </w:r>
          </w:p>
          <w:p w:rsidR="001B290A" w:rsidRDefault="00361B5D">
            <w:pPr>
              <w:spacing w:line="259" w:lineRule="auto"/>
              <w:ind w:left="0" w:firstLine="0"/>
            </w:pPr>
            <w:proofErr w:type="spellStart"/>
            <w:r>
              <w:t>Kontira</w:t>
            </w:r>
            <w:proofErr w:type="spellEnd"/>
            <w:r>
              <w:t xml:space="preserve"> osnovne poslovne dogodke na podlagi knjigovodskih listin.  </w:t>
            </w:r>
          </w:p>
          <w:p w:rsidR="001B290A" w:rsidRDefault="00361B5D">
            <w:pPr>
              <w:spacing w:line="259" w:lineRule="auto"/>
              <w:ind w:left="0" w:firstLine="0"/>
            </w:pPr>
            <w:r>
              <w:t xml:space="preserve">Arhivira dokumentacijo po področjih dela v računovodstvu.  </w:t>
            </w:r>
          </w:p>
          <w:p w:rsidR="001B290A" w:rsidRDefault="00361B5D">
            <w:pPr>
              <w:spacing w:line="259" w:lineRule="auto"/>
              <w:ind w:left="0" w:firstLine="0"/>
            </w:pPr>
            <w:r>
              <w:t xml:space="preserve">Zna poiskati različne računovodske listine iz določene dokumentacije.  </w:t>
            </w:r>
          </w:p>
          <w:p w:rsidR="001B290A" w:rsidRDefault="00361B5D">
            <w:pPr>
              <w:spacing w:line="259" w:lineRule="auto"/>
              <w:ind w:left="0" w:firstLine="0"/>
            </w:pPr>
            <w:r>
              <w:t xml:space="preserve">Opiše kroženje listin v izbrani organizaciji.  </w:t>
            </w:r>
          </w:p>
          <w:p w:rsidR="001B290A" w:rsidRDefault="00361B5D">
            <w:pPr>
              <w:spacing w:line="259" w:lineRule="auto"/>
              <w:ind w:left="0" w:firstLine="0"/>
            </w:pPr>
            <w:r>
              <w:t xml:space="preserve">Opiše organizacijo dela v računovodstvu.  </w:t>
            </w:r>
          </w:p>
          <w:p w:rsidR="001B290A" w:rsidRDefault="00361B5D">
            <w:pPr>
              <w:spacing w:line="259" w:lineRule="auto"/>
              <w:ind w:left="0" w:firstLine="0"/>
            </w:pPr>
            <w:r>
              <w:t xml:space="preserve">Komunicira s kupci glede izterjave.  </w:t>
            </w:r>
          </w:p>
          <w:p w:rsidR="001B290A" w:rsidRDefault="00361B5D">
            <w:pPr>
              <w:spacing w:line="259" w:lineRule="auto"/>
              <w:ind w:left="0" w:firstLine="0"/>
            </w:pPr>
            <w:r>
              <w:t xml:space="preserve">Pripravlja opomine za zapadle obveznosti.  </w:t>
            </w:r>
          </w:p>
          <w:p w:rsidR="001B290A" w:rsidRDefault="00361B5D">
            <w:pPr>
              <w:spacing w:line="259" w:lineRule="auto"/>
              <w:ind w:left="0" w:firstLine="0"/>
            </w:pPr>
            <w:r>
              <w:t xml:space="preserve">Obdela prejete račune in jih preda v podpis in knjiženje.  </w:t>
            </w:r>
          </w:p>
          <w:p w:rsidR="001B290A" w:rsidRDefault="00361B5D">
            <w:pPr>
              <w:spacing w:line="259" w:lineRule="auto"/>
              <w:ind w:left="0" w:firstLine="0"/>
            </w:pPr>
            <w:r>
              <w:t xml:space="preserve">Razvrsti osnovne vire financiranja naložb z vidika ekonomske učinkovitosti in tveganja.  </w:t>
            </w:r>
          </w:p>
          <w:p w:rsidR="001B290A" w:rsidRDefault="00361B5D">
            <w:pPr>
              <w:spacing w:line="259" w:lineRule="auto"/>
              <w:ind w:left="0" w:firstLine="0"/>
            </w:pPr>
            <w:r>
              <w:t xml:space="preserve"> </w:t>
            </w:r>
          </w:p>
        </w:tc>
      </w:tr>
    </w:tbl>
    <w:p w:rsidR="001B290A" w:rsidRDefault="00361B5D">
      <w:pPr>
        <w:spacing w:line="259" w:lineRule="auto"/>
        <w:ind w:left="0" w:firstLine="0"/>
      </w:pPr>
      <w:r>
        <w:rPr>
          <w:sz w:val="24"/>
        </w:rPr>
        <w:t xml:space="preserve"> </w:t>
      </w:r>
    </w:p>
    <w:p w:rsidR="001B290A" w:rsidRDefault="00361B5D">
      <w:pPr>
        <w:pStyle w:val="Naslov1"/>
        <w:ind w:left="-5"/>
      </w:pPr>
      <w:r>
        <w:t xml:space="preserve">OBVEZNOSTI ŠTUDENTOV in POSEBNOSTI V IZVEDBI  </w:t>
      </w:r>
    </w:p>
    <w:p w:rsidR="001B290A" w:rsidRDefault="00361B5D">
      <w:pPr>
        <w:spacing w:line="259" w:lineRule="auto"/>
        <w:ind w:left="0" w:firstLine="0"/>
      </w:pPr>
      <w:r>
        <w:t xml:space="preserve"> </w:t>
      </w:r>
    </w:p>
    <w:p w:rsidR="001B290A" w:rsidRDefault="00361B5D" w:rsidP="00CD0ED9">
      <w:pPr>
        <w:ind w:left="-5"/>
        <w:jc w:val="both"/>
      </w:pPr>
      <w:r>
        <w:t xml:space="preserve">Praktično izobraževanje se izvaja v skladu z možnostmi organizacije in usmeritvijo študenta v 1. letniku, kjer izbere izbirni predmet. Študent pripravi projektno nalogo pod mentorstvom mentorja v organizaciji v povezavi z določenim modulom 1. letnika in jo zagovarja. Obvezna 80% prisotnost na praktičnem izobraževanju od 400 ur.  </w:t>
      </w:r>
    </w:p>
    <w:p w:rsidR="001B290A" w:rsidRDefault="00361B5D" w:rsidP="00CD0ED9">
      <w:pPr>
        <w:spacing w:line="259" w:lineRule="auto"/>
        <w:ind w:left="0" w:firstLine="0"/>
        <w:jc w:val="both"/>
      </w:pPr>
      <w:r>
        <w:t xml:space="preserve"> </w:t>
      </w:r>
    </w:p>
    <w:p w:rsidR="001B290A" w:rsidRDefault="00361B5D" w:rsidP="00CD0ED9">
      <w:pPr>
        <w:ind w:left="-5"/>
        <w:jc w:val="both"/>
      </w:pPr>
      <w:r>
        <w:t>Študent izbere v 2. letniku izbirni modul s področja M16-Poslovni pro</w:t>
      </w:r>
      <w:bookmarkStart w:id="0" w:name="_GoBack"/>
      <w:bookmarkEnd w:id="0"/>
      <w:r>
        <w:t>cesi. Praktično izobraževanje ima takrat večji poudarek na izbirnem modulu.</w:t>
      </w:r>
      <w:r>
        <w:rPr>
          <w:sz w:val="24"/>
        </w:rPr>
        <w:t xml:space="preserve"> </w:t>
      </w:r>
    </w:p>
    <w:sectPr w:rsidR="001B290A">
      <w:pgSz w:w="11900" w:h="16840"/>
      <w:pgMar w:top="1440" w:right="1508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90A"/>
    <w:rsid w:val="001B290A"/>
    <w:rsid w:val="00361B5D"/>
    <w:rsid w:val="00721AFB"/>
    <w:rsid w:val="009C08EE"/>
    <w:rsid w:val="00CD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pacing w:after="0" w:line="238" w:lineRule="auto"/>
      <w:ind w:left="10" w:hanging="10"/>
    </w:pPr>
    <w:rPr>
      <w:rFonts w:ascii="Times New Roman" w:eastAsia="Times New Roman" w:hAnsi="Times New Roman" w:cs="Times New Roman"/>
      <w:color w:val="000000"/>
      <w:sz w:val="23"/>
    </w:rPr>
  </w:style>
  <w:style w:type="paragraph" w:styleId="Naslov1">
    <w:name w:val="heading 1"/>
    <w:next w:val="Navaden"/>
    <w:link w:val="Naslov1Znak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Pr>
      <w:rFonts w:ascii="Times New Roman" w:eastAsia="Times New Roman" w:hAnsi="Times New Roman" w:cs="Times New Roman"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pacing w:after="0" w:line="238" w:lineRule="auto"/>
      <w:ind w:left="10" w:hanging="10"/>
    </w:pPr>
    <w:rPr>
      <w:rFonts w:ascii="Times New Roman" w:eastAsia="Times New Roman" w:hAnsi="Times New Roman" w:cs="Times New Roman"/>
      <w:color w:val="000000"/>
      <w:sz w:val="23"/>
    </w:rPr>
  </w:style>
  <w:style w:type="paragraph" w:styleId="Naslov1">
    <w:name w:val="heading 1"/>
    <w:next w:val="Navaden"/>
    <w:link w:val="Naslov1Znak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Pr>
      <w:rFonts w:ascii="Times New Roman" w:eastAsia="Times New Roman" w:hAnsi="Times New Roman" w:cs="Times New Roman"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KOMPETENCE IN CILJI ZA PRI1</vt:lpstr>
    </vt:vector>
  </TitlesOfParts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KOMPETENCE IN CILJI ZA PRI1</dc:title>
  <dc:creator>Mateja</dc:creator>
  <cp:lastModifiedBy>Direktor</cp:lastModifiedBy>
  <cp:revision>2</cp:revision>
  <dcterms:created xsi:type="dcterms:W3CDTF">2021-09-09T06:47:00Z</dcterms:created>
  <dcterms:modified xsi:type="dcterms:W3CDTF">2021-09-09T06:47:00Z</dcterms:modified>
</cp:coreProperties>
</file>